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26" w:rsidRPr="00247726" w:rsidRDefault="00247726">
      <w:pPr>
        <w:rPr>
          <w:rFonts w:ascii="UD デジタル 教科書体 NK-R" w:eastAsia="UD デジタル 教科書体 NK-R" w:hint="eastAsia"/>
          <w:sz w:val="40"/>
        </w:rPr>
      </w:pPr>
      <w:r w:rsidRPr="00247726">
        <w:rPr>
          <w:rFonts w:ascii="UD デジタル 教科書体 NK-R" w:eastAsia="UD デジタル 教科書体 NK-R" w:hint="eastAsia"/>
          <w:sz w:val="40"/>
        </w:rPr>
        <w:t>こまを楽しむ</w:t>
      </w:r>
    </w:p>
    <w:tbl>
      <w:tblPr>
        <w:tblStyle w:val="a3"/>
        <w:tblpPr w:leftFromText="142" w:rightFromText="142" w:vertAnchor="text" w:tblpX="669" w:tblpY="1"/>
        <w:tblW w:w="16230" w:type="dxa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8"/>
        <w:gridCol w:w="2548"/>
        <w:gridCol w:w="2548"/>
        <w:gridCol w:w="942"/>
      </w:tblGrid>
      <w:tr w:rsidR="00247726" w:rsidRPr="00247726" w:rsidTr="00247726">
        <w:trPr>
          <w:cantSplit/>
          <w:trHeight w:val="2259"/>
        </w:trPr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2"/>
              </w:rPr>
            </w:pPr>
            <w:r w:rsidRPr="00247726">
              <w:rPr>
                <w:rFonts w:ascii="UD デジタル 教科書体 NK-R" w:eastAsia="UD デジタル 教科書体 NK-R" w:hint="eastAsia"/>
                <w:sz w:val="32"/>
              </w:rPr>
              <w:t>ずぐり</w:t>
            </w: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2"/>
              </w:rPr>
            </w:pPr>
            <w:r w:rsidRPr="00247726">
              <w:rPr>
                <w:rFonts w:ascii="UD デジタル 教科書体 NK-R" w:eastAsia="UD デジタル 教科書体 NK-R" w:hint="eastAsia"/>
                <w:sz w:val="32"/>
              </w:rPr>
              <w:t>曲ごま</w:t>
            </w: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2"/>
              </w:rPr>
            </w:pPr>
            <w:r w:rsidRPr="00247726">
              <w:rPr>
                <w:rFonts w:ascii="UD デジタル 教科書体 NK-R" w:eastAsia="UD デジタル 教科書体 NK-R" w:hint="eastAsia"/>
                <w:sz w:val="32"/>
              </w:rPr>
              <w:t>たたきごま</w:t>
            </w: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2"/>
              </w:rPr>
            </w:pPr>
            <w:r w:rsidRPr="00247726">
              <w:rPr>
                <w:rFonts w:ascii="UD デジタル 教科書体 NK-R" w:eastAsia="UD デジタル 教科書体 NK-R" w:hint="eastAsia"/>
                <w:sz w:val="32"/>
              </w:rPr>
              <w:t>さか立ちごま</w:t>
            </w: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2"/>
              </w:rPr>
            </w:pPr>
            <w:r w:rsidRPr="00247726">
              <w:rPr>
                <w:rFonts w:ascii="UD デジタル 教科書体 NK-R" w:eastAsia="UD デジタル 教科書体 NK-R" w:hint="eastAsia"/>
                <w:sz w:val="32"/>
              </w:rPr>
              <w:t>鳴りごま</w:t>
            </w: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2"/>
              </w:rPr>
            </w:pPr>
            <w:r w:rsidRPr="00247726">
              <w:rPr>
                <w:rFonts w:ascii="UD デジタル 教科書体 NK-R" w:eastAsia="UD デジタル 教科書体 NK-R" w:hint="eastAsia"/>
                <w:sz w:val="32"/>
              </w:rPr>
              <w:t>色がわりごま</w:t>
            </w:r>
          </w:p>
        </w:tc>
        <w:tc>
          <w:tcPr>
            <w:tcW w:w="582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6"/>
              </w:rPr>
            </w:pPr>
            <w:r w:rsidRPr="00247726">
              <w:rPr>
                <w:rFonts w:ascii="UD デジタル 教科書体 NK-R" w:eastAsia="UD デジタル 教科書体 NK-R" w:hint="eastAsia"/>
                <w:sz w:val="36"/>
              </w:rPr>
              <w:t>こまのなまえ</w:t>
            </w:r>
          </w:p>
        </w:tc>
      </w:tr>
      <w:tr w:rsidR="00247726" w:rsidRPr="00247726" w:rsidTr="00247726">
        <w:trPr>
          <w:cantSplit/>
          <w:trHeight w:val="4381"/>
        </w:trPr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2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</w:rPr>
              <w:t xml:space="preserve">なにをするための　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sz w:val="36"/>
              </w:rPr>
              <w:t>こまか</w:t>
            </w:r>
          </w:p>
        </w:tc>
      </w:tr>
      <w:tr w:rsidR="00247726" w:rsidRPr="00247726" w:rsidTr="00247726">
        <w:trPr>
          <w:cantSplit/>
          <w:trHeight w:val="6230"/>
        </w:trPr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08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582" w:type="dxa"/>
            <w:textDirection w:val="tbRlV"/>
          </w:tcPr>
          <w:p w:rsidR="00247726" w:rsidRPr="00247726" w:rsidRDefault="00247726" w:rsidP="00247726">
            <w:pPr>
              <w:ind w:left="113" w:right="113"/>
              <w:rPr>
                <w:rFonts w:ascii="UD デジタル 教科書体 NK-R" w:eastAsia="UD デジタル 教科書体 NK-R" w:hint="eastAsia"/>
                <w:sz w:val="36"/>
              </w:rPr>
            </w:pPr>
            <w:r w:rsidRPr="00247726">
              <w:rPr>
                <w:rFonts w:ascii="UD デジタル 教科書体 NK-R" w:eastAsia="UD デジタル 教科書体 NK-R" w:hint="eastAsia"/>
                <w:sz w:val="36"/>
              </w:rPr>
              <w:t>こまのとくちょう</w:t>
            </w:r>
          </w:p>
        </w:tc>
      </w:tr>
    </w:tbl>
    <w:p w:rsidR="00247726" w:rsidRPr="00247726" w:rsidRDefault="00247726" w:rsidP="00247726">
      <w:pPr>
        <w:rPr>
          <w:rFonts w:ascii="UD デジタル 教科書体 NK-R" w:eastAsia="UD デジタル 教科書体 NK-R" w:hint="eastAsia"/>
        </w:rPr>
      </w:pPr>
    </w:p>
    <w:sectPr w:rsidR="00247726" w:rsidRPr="00247726" w:rsidSect="00247726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26"/>
    <w:rsid w:val="002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C67D"/>
  <w15:chartTrackingRefBased/>
  <w15:docId w15:val="{A46DDA30-1EF1-4D82-9B58-2CF0B4CF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山口 航</cp:lastModifiedBy>
  <cp:revision>1</cp:revision>
  <cp:lastPrinted>2021-11-29T03:52:00Z</cp:lastPrinted>
  <dcterms:created xsi:type="dcterms:W3CDTF">2021-11-29T03:48:00Z</dcterms:created>
  <dcterms:modified xsi:type="dcterms:W3CDTF">2021-11-29T03:52:00Z</dcterms:modified>
</cp:coreProperties>
</file>